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B440D" w14:textId="77777777" w:rsidR="00CC5ADD" w:rsidRPr="00CC5ADD" w:rsidRDefault="00CC5ADD" w:rsidP="00CC5ADD">
      <w:pPr>
        <w:jc w:val="right"/>
        <w:rPr>
          <w:rFonts w:ascii="Times New Roman" w:hAnsi="Times New Roman"/>
          <w:b/>
          <w:bCs/>
        </w:rPr>
      </w:pPr>
      <w:r w:rsidRPr="00CC5ADD">
        <w:rPr>
          <w:rFonts w:ascii="Times New Roman" w:hAnsi="Times New Roman"/>
          <w:b/>
          <w:bCs/>
        </w:rPr>
        <w:t xml:space="preserve">Specialiųjų pirkimo sąlygų 2 priedas </w:t>
      </w:r>
    </w:p>
    <w:p w14:paraId="3DFDF579" w14:textId="77777777" w:rsidR="00821B9D" w:rsidRDefault="00821B9D" w:rsidP="00B503B8">
      <w:pPr>
        <w:keepNext/>
        <w:keepLines/>
        <w:spacing w:before="240"/>
        <w:outlineLvl w:val="0"/>
        <w:rPr>
          <w:rFonts w:ascii="Times New Roman" w:eastAsiaTheme="majorEastAsia" w:hAnsi="Times New Roman" w:cs="Times New Roman"/>
          <w:b/>
          <w:caps/>
          <w:sz w:val="24"/>
          <w:szCs w:val="24"/>
        </w:rPr>
      </w:pPr>
    </w:p>
    <w:p w14:paraId="67E9754A" w14:textId="77777777" w:rsidR="00B503B8" w:rsidRDefault="00B503B8" w:rsidP="00B503B8">
      <w:pPr>
        <w:keepNext/>
        <w:keepLines/>
        <w:spacing w:before="240"/>
        <w:outlineLvl w:val="0"/>
        <w:rPr>
          <w:rFonts w:ascii="Times New Roman" w:eastAsiaTheme="majorEastAsia" w:hAnsi="Times New Roman" w:cs="Times New Roman"/>
          <w:b/>
          <w:caps/>
          <w:sz w:val="24"/>
          <w:szCs w:val="24"/>
        </w:rPr>
      </w:pPr>
    </w:p>
    <w:p w14:paraId="5C22A263" w14:textId="77777777" w:rsidR="00B503B8" w:rsidRPr="00B503B8" w:rsidRDefault="00B503B8" w:rsidP="00B503B8">
      <w:pPr>
        <w:pStyle w:val="Heading"/>
        <w:jc w:val="center"/>
        <w:rPr>
          <w:color w:val="000000" w:themeColor="text1"/>
          <w:sz w:val="24"/>
          <w:szCs w:val="24"/>
          <w:lang w:val="lt-LT"/>
        </w:rPr>
      </w:pPr>
      <w:r w:rsidRPr="00B503B8">
        <w:rPr>
          <w:color w:val="000000" w:themeColor="text1"/>
          <w:sz w:val="24"/>
          <w:szCs w:val="24"/>
          <w:lang w:val="lt-LT"/>
        </w:rPr>
        <w:t xml:space="preserve">Atsargų utilizavimo paslauga </w:t>
      </w:r>
    </w:p>
    <w:p w14:paraId="3E6A52DB" w14:textId="4755B498" w:rsidR="00A155E8" w:rsidRPr="00EF64F9" w:rsidRDefault="00F64534" w:rsidP="00A155E8">
      <w:pPr>
        <w:keepNext/>
        <w:keepLines/>
        <w:spacing w:before="240"/>
        <w:jc w:val="center"/>
        <w:outlineLvl w:val="0"/>
        <w:rPr>
          <w:rFonts w:ascii="Times New Roman" w:eastAsiaTheme="majorEastAsia" w:hAnsi="Times New Roman" w:cs="Times New Roman"/>
          <w:b/>
          <w:caps/>
          <w:sz w:val="24"/>
          <w:szCs w:val="24"/>
        </w:rPr>
      </w:pPr>
      <w:r w:rsidRPr="00EF64F9">
        <w:rPr>
          <w:rFonts w:ascii="Times New Roman" w:eastAsiaTheme="majorEastAsia" w:hAnsi="Times New Roman" w:cs="Times New Roman"/>
          <w:b/>
          <w:caps/>
          <w:sz w:val="24"/>
          <w:szCs w:val="24"/>
        </w:rPr>
        <w:t>TECHNINĖ SPECIFIKACIJA</w:t>
      </w:r>
    </w:p>
    <w:p w14:paraId="0FF96A89" w14:textId="77777777" w:rsidR="00A155E8" w:rsidRPr="00EF64F9" w:rsidRDefault="00A155E8" w:rsidP="00A155E8">
      <w:pPr>
        <w:tabs>
          <w:tab w:val="left" w:pos="993"/>
        </w:tabs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14:paraId="6E78CE7A" w14:textId="77777777" w:rsidR="00A155E8" w:rsidRDefault="00A155E8" w:rsidP="00A155E8">
      <w:pPr>
        <w:tabs>
          <w:tab w:val="left" w:pos="993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3E5F09E9" w14:textId="77777777" w:rsidR="00B503B8" w:rsidRPr="00EF64F9" w:rsidRDefault="00B503B8" w:rsidP="00A155E8">
      <w:pPr>
        <w:tabs>
          <w:tab w:val="left" w:pos="993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40D14F54" w14:textId="3B3456FB" w:rsidR="001A5679" w:rsidRPr="00EF64F9" w:rsidRDefault="00B53E5E" w:rsidP="009107BD">
      <w:pPr>
        <w:numPr>
          <w:ilvl w:val="0"/>
          <w:numId w:val="1"/>
        </w:numPr>
        <w:tabs>
          <w:tab w:val="left" w:pos="851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F64F9">
        <w:rPr>
          <w:rFonts w:ascii="Times New Roman" w:hAnsi="Times New Roman" w:cs="Times New Roman"/>
          <w:sz w:val="24"/>
          <w:szCs w:val="24"/>
        </w:rPr>
        <w:t xml:space="preserve">Užsakovas </w:t>
      </w:r>
      <w:r w:rsidR="0000545A" w:rsidRPr="00EF64F9">
        <w:rPr>
          <w:rFonts w:ascii="Times New Roman" w:hAnsi="Times New Roman" w:cs="Times New Roman"/>
          <w:sz w:val="24"/>
          <w:szCs w:val="24"/>
        </w:rPr>
        <w:t>siekia įsigyti atsargų, kurių tinkamumo naudoti laikas baigėsi</w:t>
      </w:r>
      <w:r w:rsidR="00375B27">
        <w:rPr>
          <w:rFonts w:ascii="Times New Roman" w:hAnsi="Times New Roman" w:cs="Times New Roman"/>
          <w:sz w:val="24"/>
          <w:szCs w:val="24"/>
        </w:rPr>
        <w:t>,</w:t>
      </w:r>
      <w:r w:rsidR="0000545A" w:rsidRPr="00EF64F9">
        <w:rPr>
          <w:rFonts w:ascii="Times New Roman" w:hAnsi="Times New Roman" w:cs="Times New Roman"/>
          <w:sz w:val="24"/>
          <w:szCs w:val="24"/>
        </w:rPr>
        <w:t xml:space="preserve"> </w:t>
      </w:r>
      <w:r w:rsidR="002D05CA" w:rsidRPr="00EF64F9">
        <w:rPr>
          <w:rFonts w:ascii="Times New Roman" w:hAnsi="Times New Roman" w:cs="Times New Roman"/>
          <w:sz w:val="24"/>
          <w:szCs w:val="24"/>
        </w:rPr>
        <w:t>utilizavimo paslaugas. Utilizavimo paslaugos apima</w:t>
      </w:r>
      <w:r w:rsidR="001A5679" w:rsidRPr="00EF64F9">
        <w:rPr>
          <w:rFonts w:ascii="Times New Roman" w:hAnsi="Times New Roman" w:cs="Times New Roman"/>
          <w:sz w:val="24"/>
          <w:szCs w:val="24"/>
        </w:rPr>
        <w:t>: atliekų surinkim</w:t>
      </w:r>
      <w:r w:rsidR="00A27AB8" w:rsidRPr="00EF64F9">
        <w:rPr>
          <w:rFonts w:ascii="Times New Roman" w:hAnsi="Times New Roman" w:cs="Times New Roman"/>
          <w:sz w:val="24"/>
          <w:szCs w:val="24"/>
        </w:rPr>
        <w:t>ą</w:t>
      </w:r>
      <w:r w:rsidR="001A5679" w:rsidRPr="00EF64F9">
        <w:rPr>
          <w:rFonts w:ascii="Times New Roman" w:hAnsi="Times New Roman" w:cs="Times New Roman"/>
          <w:sz w:val="24"/>
          <w:szCs w:val="24"/>
        </w:rPr>
        <w:t>, išvežim</w:t>
      </w:r>
      <w:r w:rsidR="00A27AB8" w:rsidRPr="00EF64F9">
        <w:rPr>
          <w:rFonts w:ascii="Times New Roman" w:hAnsi="Times New Roman" w:cs="Times New Roman"/>
          <w:sz w:val="24"/>
          <w:szCs w:val="24"/>
        </w:rPr>
        <w:t>ą</w:t>
      </w:r>
      <w:r w:rsidR="001A5679" w:rsidRPr="00EF64F9">
        <w:rPr>
          <w:rFonts w:ascii="Times New Roman" w:hAnsi="Times New Roman" w:cs="Times New Roman"/>
          <w:sz w:val="24"/>
          <w:szCs w:val="24"/>
        </w:rPr>
        <w:t xml:space="preserve"> ir </w:t>
      </w:r>
      <w:r w:rsidR="006631FB" w:rsidRPr="00EF64F9">
        <w:rPr>
          <w:rFonts w:ascii="Times New Roman" w:hAnsi="Times New Roman" w:cs="Times New Roman"/>
          <w:sz w:val="24"/>
          <w:szCs w:val="24"/>
        </w:rPr>
        <w:t>sutvarkymą (</w:t>
      </w:r>
      <w:r w:rsidR="00DB4A5F" w:rsidRPr="00EF64F9">
        <w:rPr>
          <w:rFonts w:ascii="Times New Roman" w:hAnsi="Times New Roman" w:cs="Times New Roman"/>
          <w:sz w:val="24"/>
          <w:szCs w:val="24"/>
        </w:rPr>
        <w:t>utilizavimą</w:t>
      </w:r>
      <w:r w:rsidR="006631FB" w:rsidRPr="00EF64F9">
        <w:rPr>
          <w:rFonts w:ascii="Times New Roman" w:hAnsi="Times New Roman" w:cs="Times New Roman"/>
          <w:sz w:val="24"/>
          <w:szCs w:val="24"/>
        </w:rPr>
        <w:t>)</w:t>
      </w:r>
      <w:r w:rsidR="001A5679" w:rsidRPr="00EF64F9">
        <w:rPr>
          <w:rFonts w:ascii="Times New Roman" w:hAnsi="Times New Roman" w:cs="Times New Roman"/>
          <w:sz w:val="24"/>
          <w:szCs w:val="24"/>
        </w:rPr>
        <w:t>. Pirkimo objektas į dalis neskaidomas.</w:t>
      </w:r>
    </w:p>
    <w:p w14:paraId="61A0ED43" w14:textId="5BF0AAF7" w:rsidR="00DA4F5B" w:rsidRPr="00EF64F9" w:rsidRDefault="007B0CEB" w:rsidP="00DA4F5B">
      <w:pPr>
        <w:numPr>
          <w:ilvl w:val="0"/>
          <w:numId w:val="1"/>
        </w:numPr>
        <w:tabs>
          <w:tab w:val="left" w:pos="851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F64F9">
        <w:rPr>
          <w:rFonts w:ascii="Times New Roman" w:hAnsi="Times New Roman" w:cs="Times New Roman"/>
          <w:sz w:val="24"/>
          <w:szCs w:val="24"/>
        </w:rPr>
        <w:t>A</w:t>
      </w:r>
      <w:r w:rsidR="00DA4F5B" w:rsidRPr="00EF64F9">
        <w:rPr>
          <w:rFonts w:ascii="Times New Roman" w:hAnsi="Times New Roman" w:cs="Times New Roman"/>
          <w:sz w:val="24"/>
          <w:szCs w:val="24"/>
        </w:rPr>
        <w:t>tsargų saugojimo viet</w:t>
      </w:r>
      <w:r w:rsidR="00A1791E">
        <w:rPr>
          <w:rFonts w:ascii="Times New Roman" w:hAnsi="Times New Roman" w:cs="Times New Roman"/>
          <w:sz w:val="24"/>
          <w:szCs w:val="24"/>
        </w:rPr>
        <w:t>os</w:t>
      </w:r>
      <w:r w:rsidR="00DA4F5B" w:rsidRPr="00EF64F9">
        <w:rPr>
          <w:rFonts w:ascii="Times New Roman" w:hAnsi="Times New Roman" w:cs="Times New Roman"/>
          <w:sz w:val="24"/>
          <w:szCs w:val="24"/>
        </w:rPr>
        <w:t xml:space="preserve"> – A. Mickevičiaus g. 107, Nemenčinė ir Pramonės g. 5, Varėna.</w:t>
      </w:r>
    </w:p>
    <w:p w14:paraId="1F4CBBC8" w14:textId="26DC86D7" w:rsidR="00DA4F5B" w:rsidRPr="00EF64F9" w:rsidRDefault="00DA4F5B" w:rsidP="00DE67C9">
      <w:pPr>
        <w:numPr>
          <w:ilvl w:val="1"/>
          <w:numId w:val="1"/>
        </w:numPr>
        <w:tabs>
          <w:tab w:val="left" w:pos="851"/>
          <w:tab w:val="left" w:pos="993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F64F9">
        <w:rPr>
          <w:rFonts w:ascii="Times New Roman" w:hAnsi="Times New Roman" w:cs="Times New Roman"/>
          <w:sz w:val="24"/>
          <w:szCs w:val="24"/>
        </w:rPr>
        <w:t>Atsargų preliminarūs svoriai kg.:</w:t>
      </w:r>
      <w:r w:rsidR="009C4807" w:rsidRPr="00EF64F9">
        <w:rPr>
          <w:rFonts w:ascii="Times New Roman" w:hAnsi="Times New Roman" w:cs="Times New Roman"/>
          <w:sz w:val="24"/>
          <w:szCs w:val="24"/>
        </w:rPr>
        <w:t xml:space="preserve"> a</w:t>
      </w:r>
      <w:r w:rsidRPr="00EF64F9">
        <w:rPr>
          <w:rFonts w:ascii="Times New Roman" w:hAnsi="Times New Roman" w:cs="Times New Roman"/>
          <w:sz w:val="24"/>
          <w:szCs w:val="24"/>
        </w:rPr>
        <w:t>smens apsaugos priemonės ir prietaisai (respiratoriai, kaukės, chalatai, kateteriai, elektrodai, tvarsčiai</w:t>
      </w:r>
      <w:r w:rsidR="00256029" w:rsidRPr="00EF64F9">
        <w:rPr>
          <w:rFonts w:ascii="Times New Roman" w:hAnsi="Times New Roman" w:cs="Times New Roman"/>
          <w:sz w:val="24"/>
          <w:szCs w:val="24"/>
        </w:rPr>
        <w:t xml:space="preserve"> </w:t>
      </w:r>
      <w:r w:rsidRPr="00EF64F9">
        <w:rPr>
          <w:rFonts w:ascii="Times New Roman" w:hAnsi="Times New Roman" w:cs="Times New Roman"/>
          <w:sz w:val="24"/>
          <w:szCs w:val="24"/>
        </w:rPr>
        <w:t>ir t.</w:t>
      </w:r>
      <w:r w:rsidR="00256029" w:rsidRPr="00EF64F9">
        <w:rPr>
          <w:rFonts w:ascii="Times New Roman" w:hAnsi="Times New Roman" w:cs="Times New Roman"/>
          <w:sz w:val="24"/>
          <w:szCs w:val="24"/>
        </w:rPr>
        <w:t xml:space="preserve"> </w:t>
      </w:r>
      <w:r w:rsidRPr="00EF64F9">
        <w:rPr>
          <w:rFonts w:ascii="Times New Roman" w:hAnsi="Times New Roman" w:cs="Times New Roman"/>
          <w:sz w:val="24"/>
          <w:szCs w:val="24"/>
        </w:rPr>
        <w:t>t. ir jų pakuotės) –</w:t>
      </w:r>
      <w:r w:rsidR="009C4807" w:rsidRPr="00EF64F9">
        <w:rPr>
          <w:rFonts w:ascii="Times New Roman" w:hAnsi="Times New Roman" w:cs="Times New Roman"/>
          <w:sz w:val="24"/>
          <w:szCs w:val="24"/>
        </w:rPr>
        <w:t xml:space="preserve"> </w:t>
      </w:r>
      <w:r w:rsidR="0003667B" w:rsidRPr="00EF64F9">
        <w:rPr>
          <w:rFonts w:ascii="Times New Roman" w:hAnsi="Times New Roman" w:cs="Times New Roman"/>
          <w:sz w:val="24"/>
          <w:szCs w:val="24"/>
        </w:rPr>
        <w:t>110 000 kg.</w:t>
      </w:r>
      <w:r w:rsidR="00281B99" w:rsidRPr="00EF64F9">
        <w:rPr>
          <w:rFonts w:ascii="Times New Roman" w:hAnsi="Times New Roman" w:cs="Times New Roman"/>
          <w:sz w:val="24"/>
          <w:szCs w:val="24"/>
        </w:rPr>
        <w:t xml:space="preserve"> Atliekų </w:t>
      </w:r>
      <w:r w:rsidR="0076024B" w:rsidRPr="00EF64F9">
        <w:rPr>
          <w:rFonts w:ascii="Times New Roman" w:hAnsi="Times New Roman" w:cs="Times New Roman"/>
          <w:sz w:val="24"/>
          <w:szCs w:val="24"/>
        </w:rPr>
        <w:t xml:space="preserve">išvežimas ir sutvarkymas </w:t>
      </w:r>
      <w:r w:rsidR="00A21B95" w:rsidRPr="00EF64F9">
        <w:rPr>
          <w:rFonts w:ascii="Times New Roman" w:hAnsi="Times New Roman" w:cs="Times New Roman"/>
          <w:sz w:val="24"/>
          <w:szCs w:val="24"/>
        </w:rPr>
        <w:t>bus vykdomas ne dažniau kaip 2 (du) kartus per metus.</w:t>
      </w:r>
    </w:p>
    <w:p w14:paraId="5AE28A18" w14:textId="533ABF6A" w:rsidR="003E2B20" w:rsidRPr="00EF64F9" w:rsidRDefault="004714BE" w:rsidP="004714BE">
      <w:pPr>
        <w:numPr>
          <w:ilvl w:val="0"/>
          <w:numId w:val="1"/>
        </w:numPr>
        <w:tabs>
          <w:tab w:val="left" w:pos="851"/>
        </w:tabs>
        <w:ind w:left="0" w:firstLine="568"/>
        <w:contextualSpacing/>
        <w:rPr>
          <w:rFonts w:ascii="Times New Roman" w:hAnsi="Times New Roman" w:cs="Times New Roman"/>
          <w:sz w:val="24"/>
          <w:szCs w:val="24"/>
        </w:rPr>
      </w:pPr>
      <w:r w:rsidRPr="00EF64F9">
        <w:rPr>
          <w:rFonts w:ascii="Times New Roman" w:hAnsi="Times New Roman" w:cs="Times New Roman"/>
          <w:sz w:val="24"/>
          <w:szCs w:val="24"/>
        </w:rPr>
        <w:t>Perduodamų atliekų kiekis bus nustatomas pagal faktą iškrovimo vietoje, Tiekėjo metrologiškai patikrintomis svarstyklėmis. Paslaugos bus perkamos pagal atliekų svorį, kuris nustatomas eliminuojant transporto priemonės ir konteinerio (jeigu toks bus) svorį.</w:t>
      </w:r>
    </w:p>
    <w:p w14:paraId="385D1567" w14:textId="77777777" w:rsidR="00A5110F" w:rsidRPr="00EF64F9" w:rsidRDefault="009107BD" w:rsidP="00A5110F">
      <w:pPr>
        <w:numPr>
          <w:ilvl w:val="0"/>
          <w:numId w:val="1"/>
        </w:numPr>
        <w:tabs>
          <w:tab w:val="left" w:pos="851"/>
        </w:tabs>
        <w:ind w:left="0" w:firstLine="568"/>
        <w:contextualSpacing/>
        <w:rPr>
          <w:rFonts w:ascii="Times New Roman" w:hAnsi="Times New Roman" w:cs="Times New Roman"/>
          <w:sz w:val="24"/>
          <w:szCs w:val="24"/>
        </w:rPr>
      </w:pPr>
      <w:r w:rsidRPr="00EF64F9">
        <w:rPr>
          <w:rFonts w:ascii="Times New Roman" w:hAnsi="Times New Roman" w:cs="Times New Roman"/>
          <w:sz w:val="24"/>
          <w:szCs w:val="24"/>
        </w:rPr>
        <w:t xml:space="preserve">Tiekėjas turi savo transportu ir lėšomis saugiai surinkti ir nukenksminti (sunaikinti) </w:t>
      </w:r>
      <w:r w:rsidR="00A5110F" w:rsidRPr="00EF64F9">
        <w:rPr>
          <w:rFonts w:ascii="Times New Roman" w:hAnsi="Times New Roman" w:cs="Times New Roman"/>
          <w:sz w:val="24"/>
          <w:szCs w:val="24"/>
        </w:rPr>
        <w:t>atsargas;</w:t>
      </w:r>
    </w:p>
    <w:p w14:paraId="4CE32ED8" w14:textId="282541E1" w:rsidR="009107BD" w:rsidRPr="00EF64F9" w:rsidRDefault="009107BD" w:rsidP="00A5110F">
      <w:pPr>
        <w:numPr>
          <w:ilvl w:val="0"/>
          <w:numId w:val="1"/>
        </w:numPr>
        <w:tabs>
          <w:tab w:val="left" w:pos="851"/>
        </w:tabs>
        <w:ind w:left="0" w:firstLine="568"/>
        <w:contextualSpacing/>
        <w:rPr>
          <w:rFonts w:ascii="Times New Roman" w:hAnsi="Times New Roman" w:cs="Times New Roman"/>
          <w:sz w:val="24"/>
          <w:szCs w:val="24"/>
        </w:rPr>
      </w:pPr>
      <w:r w:rsidRPr="00EF64F9">
        <w:rPr>
          <w:rFonts w:ascii="Times New Roman" w:hAnsi="Times New Roman" w:cs="Times New Roman"/>
          <w:sz w:val="24"/>
          <w:szCs w:val="24"/>
        </w:rPr>
        <w:t>Paslaugos turi būti suteiktos ne vėliau kaip per 5 (penkias) darbo dienas nuo perkančiosios organizacijos užsakymo raštu (paštu, elektroninėmis susisiekimo priemonėmis) ar telefonu gavimo dienos.</w:t>
      </w:r>
    </w:p>
    <w:p w14:paraId="72A12ABE" w14:textId="64A235C0" w:rsidR="003E2B20" w:rsidRPr="00F5441E" w:rsidRDefault="00455CD1" w:rsidP="008F440E">
      <w:pPr>
        <w:numPr>
          <w:ilvl w:val="0"/>
          <w:numId w:val="1"/>
        </w:numPr>
        <w:tabs>
          <w:tab w:val="left" w:pos="851"/>
        </w:tabs>
        <w:ind w:left="0" w:firstLine="568"/>
        <w:contextualSpacing/>
        <w:rPr>
          <w:rFonts w:ascii="Times New Roman" w:hAnsi="Times New Roman" w:cs="Times New Roman"/>
          <w:sz w:val="24"/>
          <w:szCs w:val="24"/>
        </w:rPr>
      </w:pPr>
      <w:r w:rsidRPr="00EF64F9">
        <w:rPr>
          <w:rFonts w:ascii="Times New Roman" w:hAnsi="Times New Roman" w:cs="Times New Roman"/>
          <w:sz w:val="24"/>
          <w:szCs w:val="24"/>
        </w:rPr>
        <w:t xml:space="preserve">Paslaugų teikėjai įsipareigoja užtikrinti Paslaugų teikimo saugos reikalavimų laikymąsi, tinkamų apsaugos priemonių naudojimąsi. Paslaugos turi būti teikiamos vadovaujantis: Lietuvos Respublikos (toliau - LR) atliekų tvarkymo įstatymu, LR Aplinkos ministro 1999 m. liepos 14 d.  įsakymu Nr. 217 patvirtintomis Atliekų tvarkymo taisyklėmis (aktuali  redakcija), LR Aplinkos ministro 2011 m. gegužės 3 d. įsakymu Nr. D1-367 patvirtintomis Atliekų susidarymo ir tvarkymo apskaitos ir ataskaitų teikimo taisyklėmis (aktuali redakcija),  Atliekų klasifikavimo techninės gairės pagal Europos komisijos pranešimą Nr. 2018/C 124/01, Aplinkos apsaugos, higienos, darbuotojų saugos ir sveikatos bei kitais teisės aktais nustatytais reikalavimais. </w:t>
      </w:r>
    </w:p>
    <w:p w14:paraId="731E7806" w14:textId="2D7DC203" w:rsidR="003E2B20" w:rsidRPr="00EF64F9" w:rsidRDefault="004A612E" w:rsidP="00B9799D">
      <w:pPr>
        <w:numPr>
          <w:ilvl w:val="0"/>
          <w:numId w:val="1"/>
        </w:numPr>
        <w:tabs>
          <w:tab w:val="left" w:pos="993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F64F9">
        <w:rPr>
          <w:rFonts w:ascii="Times New Roman" w:hAnsi="Times New Roman" w:cs="Times New Roman"/>
          <w:sz w:val="24"/>
          <w:szCs w:val="24"/>
        </w:rPr>
        <w:t>Tiekėjas kartu su sąskaita faktūra už atliktas paslaugas privalo Pirkėjui pateikti atliekų perdavimą/priėmimą patvirtinantį dokumentą, kad atlieka yra perduota atliekas apdorojančiai (naudojančiai ir/ar šalinančiai) įmonei (pvz., sąskaitą faktūrą, atliekų perdavimo–priėmimo aktą, kuriuose nurodyta perduotų atliekų rūšis, atliekų kodas ir svoris, atliekų perdavimo data</w:t>
      </w:r>
      <w:r w:rsidR="000C3C4A" w:rsidRPr="00EF64F9">
        <w:rPr>
          <w:rFonts w:ascii="Times New Roman" w:hAnsi="Times New Roman" w:cs="Times New Roman"/>
          <w:sz w:val="24"/>
          <w:szCs w:val="24"/>
        </w:rPr>
        <w:t>, atliekas perdavusio ir jas priėmusio asmenų v. pavarde, parašai</w:t>
      </w:r>
      <w:r w:rsidRPr="00EF64F9">
        <w:rPr>
          <w:rFonts w:ascii="Times New Roman" w:hAnsi="Times New Roman" w:cs="Times New Roman"/>
          <w:sz w:val="24"/>
          <w:szCs w:val="24"/>
        </w:rPr>
        <w:t>).</w:t>
      </w:r>
    </w:p>
    <w:p w14:paraId="57204C85" w14:textId="3BF1A1C3" w:rsidR="001258BE" w:rsidRPr="00EF64F9" w:rsidRDefault="001258BE" w:rsidP="00AA3512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EF64F9">
        <w:rPr>
          <w:rFonts w:ascii="Times New Roman" w:hAnsi="Times New Roman" w:cs="Times New Roman"/>
          <w:sz w:val="24"/>
          <w:szCs w:val="24"/>
        </w:rPr>
        <w:t xml:space="preserve">Tais atvejais, kai užsakovui privaloma užsiregistruoti ir naudotis Vieninga gaminių, pakuočių ir atliekų apskaitos informacine sistema (toliau GPAIS), pavojingųjų atliekų lydraštis GPAIS sistemoje yra pildomas </w:t>
      </w:r>
      <w:r w:rsidR="00C575E4" w:rsidRPr="00EF64F9">
        <w:rPr>
          <w:rFonts w:ascii="Times New Roman" w:hAnsi="Times New Roman" w:cs="Times New Roman"/>
          <w:sz w:val="24"/>
          <w:szCs w:val="24"/>
        </w:rPr>
        <w:t xml:space="preserve">ir duomenis pateikia Tiekėjas. </w:t>
      </w:r>
    </w:p>
    <w:p w14:paraId="5C8D9E46" w14:textId="06E8A483" w:rsidR="000F2F7A" w:rsidRPr="00EF64F9" w:rsidRDefault="000F2F7A" w:rsidP="00B9799D">
      <w:pPr>
        <w:numPr>
          <w:ilvl w:val="0"/>
          <w:numId w:val="1"/>
        </w:numPr>
        <w:tabs>
          <w:tab w:val="left" w:pos="993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F64F9">
        <w:rPr>
          <w:rFonts w:ascii="Times New Roman" w:hAnsi="Times New Roman" w:cs="Times New Roman"/>
          <w:sz w:val="24"/>
          <w:szCs w:val="24"/>
        </w:rPr>
        <w:t>Tiekėjas</w:t>
      </w:r>
      <w:r w:rsidR="000F1614" w:rsidRPr="00EF64F9">
        <w:rPr>
          <w:rFonts w:ascii="Times New Roman" w:hAnsi="Times New Roman" w:cs="Times New Roman"/>
          <w:sz w:val="24"/>
          <w:szCs w:val="24"/>
        </w:rPr>
        <w:t>,</w:t>
      </w:r>
      <w:r w:rsidRPr="00EF64F9">
        <w:rPr>
          <w:rFonts w:ascii="Times New Roman" w:hAnsi="Times New Roman" w:cs="Times New Roman"/>
          <w:sz w:val="24"/>
          <w:szCs w:val="24"/>
        </w:rPr>
        <w:t xml:space="preserve"> utilizavęs užsakovo atsargas</w:t>
      </w:r>
      <w:r w:rsidR="000F1614" w:rsidRPr="00EF64F9">
        <w:rPr>
          <w:rFonts w:ascii="Times New Roman" w:hAnsi="Times New Roman" w:cs="Times New Roman"/>
          <w:sz w:val="24"/>
          <w:szCs w:val="24"/>
        </w:rPr>
        <w:t xml:space="preserve">, </w:t>
      </w:r>
      <w:r w:rsidRPr="00EF64F9">
        <w:rPr>
          <w:rFonts w:ascii="Times New Roman" w:hAnsi="Times New Roman" w:cs="Times New Roman"/>
          <w:sz w:val="24"/>
          <w:szCs w:val="24"/>
        </w:rPr>
        <w:t xml:space="preserve">turi pateikti atsargų utilizavimo </w:t>
      </w:r>
      <w:r w:rsidR="000C1CDD" w:rsidRPr="00EF64F9">
        <w:rPr>
          <w:rFonts w:ascii="Times New Roman" w:hAnsi="Times New Roman" w:cs="Times New Roman"/>
          <w:sz w:val="24"/>
          <w:szCs w:val="24"/>
        </w:rPr>
        <w:t>faktą patvirtinantį dokumentą</w:t>
      </w:r>
      <w:r w:rsidR="00D35122" w:rsidRPr="00EF64F9">
        <w:rPr>
          <w:rFonts w:ascii="Times New Roman" w:hAnsi="Times New Roman" w:cs="Times New Roman"/>
          <w:sz w:val="24"/>
          <w:szCs w:val="24"/>
        </w:rPr>
        <w:t xml:space="preserve"> per </w:t>
      </w:r>
      <w:r w:rsidR="001E00B6" w:rsidRPr="00EF64F9">
        <w:rPr>
          <w:rFonts w:ascii="Times New Roman" w:hAnsi="Times New Roman" w:cs="Times New Roman"/>
          <w:sz w:val="24"/>
          <w:szCs w:val="24"/>
        </w:rPr>
        <w:t>10 d.</w:t>
      </w:r>
      <w:r w:rsidR="00E50C7B" w:rsidRPr="00EF64F9">
        <w:rPr>
          <w:rFonts w:ascii="Times New Roman" w:hAnsi="Times New Roman" w:cs="Times New Roman"/>
          <w:sz w:val="24"/>
          <w:szCs w:val="24"/>
        </w:rPr>
        <w:t xml:space="preserve"> </w:t>
      </w:r>
      <w:r w:rsidR="001E00B6" w:rsidRPr="00EF64F9">
        <w:rPr>
          <w:rFonts w:ascii="Times New Roman" w:hAnsi="Times New Roman" w:cs="Times New Roman"/>
          <w:sz w:val="24"/>
          <w:szCs w:val="24"/>
        </w:rPr>
        <w:t>d</w:t>
      </w:r>
      <w:r w:rsidR="000C1CDD" w:rsidRPr="00EF64F9">
        <w:rPr>
          <w:rFonts w:ascii="Times New Roman" w:hAnsi="Times New Roman" w:cs="Times New Roman"/>
          <w:sz w:val="24"/>
          <w:szCs w:val="24"/>
        </w:rPr>
        <w:t>.</w:t>
      </w:r>
    </w:p>
    <w:p w14:paraId="64F0940A" w14:textId="152A5410" w:rsidR="003E2B20" w:rsidRPr="00EF64F9" w:rsidRDefault="004F0565" w:rsidP="00B9799D">
      <w:pPr>
        <w:numPr>
          <w:ilvl w:val="0"/>
          <w:numId w:val="1"/>
        </w:numPr>
        <w:tabs>
          <w:tab w:val="left" w:pos="993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F64F9">
        <w:rPr>
          <w:rFonts w:ascii="Times New Roman" w:hAnsi="Times New Roman" w:cs="Times New Roman"/>
          <w:sz w:val="24"/>
          <w:szCs w:val="24"/>
        </w:rPr>
        <w:t xml:space="preserve">Vadovaujantis Respublikos aplinkos ministro 2011 m. birželio 28 d. įsakymo Nr. D1-508 „Dėl Aplinkos apsaugos kriterijų taikymo, vykdant žaliuosius pirkimus tvarkos aprašo patvirtinimo“ 4.4.1. p., pirkimas laikomas žaliu, nes perkamas aplinkosauginis ir aplinkai palankus produktas, kuris patenka į orientacinį aplinkosauginių ir aplinkai palankių prekių bei paslaugų sąrašą pagal 2015 m. lapkričio 24 d. Komisijos įgyvendinimo reglamentą (ES) 2015/2174 dėl orientacinio aplinkosauginių ir aplinkai palankių prekių bei paslaugų rinkinio, Europos aplinkos ekonominėms sąskaitoms skirtų duomenų </w:t>
      </w:r>
      <w:r w:rsidRPr="00EF64F9">
        <w:rPr>
          <w:rFonts w:ascii="Times New Roman" w:hAnsi="Times New Roman" w:cs="Times New Roman"/>
          <w:sz w:val="24"/>
          <w:szCs w:val="24"/>
        </w:rPr>
        <w:lastRenderedPageBreak/>
        <w:t>perdavimo formato ir kokybės ataskaitų teikimo sąlygų, struktūros ir periodiškumo pagal Europos Parlamento ir Tarybos reglamentą (ES) Nr. 691/2011 dėl Europos aplinkos ekonominių sąskaitų – „Nepavojingų ir pavojingų atliekų surinkimo, tvarkymo ir šalinimo paslaugos“</w:t>
      </w:r>
      <w:r w:rsidR="008E15A1" w:rsidRPr="00EF64F9">
        <w:rPr>
          <w:rFonts w:ascii="Times New Roman" w:hAnsi="Times New Roman" w:cs="Times New Roman"/>
          <w:sz w:val="24"/>
          <w:szCs w:val="24"/>
        </w:rPr>
        <w:t>.</w:t>
      </w:r>
    </w:p>
    <w:p w14:paraId="0BB0D1F6" w14:textId="444E337C" w:rsidR="00DD00C8" w:rsidRPr="00EF64F9" w:rsidRDefault="00DD00C8" w:rsidP="00B35B95">
      <w:pPr>
        <w:numPr>
          <w:ilvl w:val="0"/>
          <w:numId w:val="1"/>
        </w:numPr>
        <w:tabs>
          <w:tab w:val="left" w:pos="993"/>
        </w:tabs>
        <w:ind w:firstLine="207"/>
        <w:contextualSpacing/>
        <w:rPr>
          <w:rFonts w:ascii="Times New Roman" w:hAnsi="Times New Roman" w:cs="Times New Roman"/>
          <w:sz w:val="24"/>
          <w:szCs w:val="24"/>
        </w:rPr>
      </w:pPr>
      <w:r w:rsidRPr="00EF64F9">
        <w:rPr>
          <w:rFonts w:ascii="Times New Roman" w:hAnsi="Times New Roman" w:cs="Times New Roman"/>
          <w:sz w:val="24"/>
          <w:szCs w:val="24"/>
        </w:rPr>
        <w:t xml:space="preserve">Paslaugos bus perkamos pagal 1 (vieno) </w:t>
      </w:r>
      <w:r w:rsidR="00807740" w:rsidRPr="00EF64F9">
        <w:rPr>
          <w:rFonts w:ascii="Times New Roman" w:hAnsi="Times New Roman" w:cs="Times New Roman"/>
          <w:sz w:val="24"/>
          <w:szCs w:val="24"/>
        </w:rPr>
        <w:t>kilogramo įkainį</w:t>
      </w:r>
      <w:r w:rsidRPr="00EF64F9">
        <w:rPr>
          <w:rFonts w:ascii="Times New Roman" w:hAnsi="Times New Roman" w:cs="Times New Roman"/>
          <w:sz w:val="24"/>
          <w:szCs w:val="24"/>
        </w:rPr>
        <w:t>, nurodytą tiekėjo pasiūlyme.</w:t>
      </w:r>
    </w:p>
    <w:p w14:paraId="5D14E136" w14:textId="7D6DB9BE" w:rsidR="003E2B20" w:rsidRPr="00EF64F9" w:rsidRDefault="00DD00C8" w:rsidP="00F6004B">
      <w:pPr>
        <w:numPr>
          <w:ilvl w:val="0"/>
          <w:numId w:val="1"/>
        </w:numPr>
        <w:tabs>
          <w:tab w:val="left" w:pos="993"/>
        </w:tabs>
        <w:ind w:left="0" w:firstLine="568"/>
        <w:contextualSpacing/>
        <w:rPr>
          <w:rFonts w:ascii="Times New Roman" w:hAnsi="Times New Roman" w:cs="Times New Roman"/>
          <w:sz w:val="24"/>
          <w:szCs w:val="24"/>
        </w:rPr>
      </w:pPr>
      <w:r w:rsidRPr="00EF64F9">
        <w:rPr>
          <w:rFonts w:ascii="Times New Roman" w:hAnsi="Times New Roman" w:cs="Times New Roman"/>
          <w:sz w:val="24"/>
          <w:szCs w:val="24"/>
        </w:rPr>
        <w:t>Apmokėjimo tvarka: sumokama per 30 (trisdešimt) dienų, pagal atliktų ir priimtų darbų aktus (-ą), nuo sąskaitos faktūros už suteiktą Paslaugą pateikimo dienos.</w:t>
      </w:r>
    </w:p>
    <w:p w14:paraId="311BE908" w14:textId="16C7B1E6" w:rsidR="006043E6" w:rsidRPr="00EF64F9" w:rsidRDefault="006043E6">
      <w:pPr>
        <w:rPr>
          <w:rFonts w:ascii="Times New Roman" w:hAnsi="Times New Roman" w:cs="Times New Roman"/>
          <w:sz w:val="24"/>
          <w:szCs w:val="24"/>
        </w:rPr>
      </w:pPr>
    </w:p>
    <w:sectPr w:rsidR="006043E6" w:rsidRPr="00EF64F9" w:rsidSect="00A00EC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982669"/>
    <w:multiLevelType w:val="multilevel"/>
    <w:tmpl w:val="ADA41648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 w15:restartNumberingAfterBreak="0">
    <w:nsid w:val="24D652B7"/>
    <w:multiLevelType w:val="multilevel"/>
    <w:tmpl w:val="618EDAB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F328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4B64CEE"/>
    <w:multiLevelType w:val="multilevel"/>
    <w:tmpl w:val="3912BA5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7AEF7BC0"/>
    <w:multiLevelType w:val="multilevel"/>
    <w:tmpl w:val="785A6F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7C534552"/>
    <w:multiLevelType w:val="hybridMultilevel"/>
    <w:tmpl w:val="1D268F8E"/>
    <w:lvl w:ilvl="0" w:tplc="DE76E9DA">
      <w:start w:val="1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330399">
    <w:abstractNumId w:val="2"/>
  </w:num>
  <w:num w:numId="2" w16cid:durableId="1837768994">
    <w:abstractNumId w:val="3"/>
  </w:num>
  <w:num w:numId="3" w16cid:durableId="1071585564">
    <w:abstractNumId w:val="4"/>
  </w:num>
  <w:num w:numId="4" w16cid:durableId="2136751743">
    <w:abstractNumId w:val="0"/>
  </w:num>
  <w:num w:numId="5" w16cid:durableId="1294752757">
    <w:abstractNumId w:val="5"/>
  </w:num>
  <w:num w:numId="6" w16cid:durableId="18108544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8862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5E8"/>
    <w:rsid w:val="0000545A"/>
    <w:rsid w:val="00012B67"/>
    <w:rsid w:val="000153E7"/>
    <w:rsid w:val="00024CC3"/>
    <w:rsid w:val="0003237A"/>
    <w:rsid w:val="0003601F"/>
    <w:rsid w:val="0003667B"/>
    <w:rsid w:val="00064DF6"/>
    <w:rsid w:val="00072530"/>
    <w:rsid w:val="00082F8F"/>
    <w:rsid w:val="000850F0"/>
    <w:rsid w:val="00086302"/>
    <w:rsid w:val="000A4FE9"/>
    <w:rsid w:val="000C1CDD"/>
    <w:rsid w:val="000C3C4A"/>
    <w:rsid w:val="000D7EFA"/>
    <w:rsid w:val="000F1614"/>
    <w:rsid w:val="000F2F7A"/>
    <w:rsid w:val="001258BE"/>
    <w:rsid w:val="00143742"/>
    <w:rsid w:val="0015438E"/>
    <w:rsid w:val="00157879"/>
    <w:rsid w:val="00163BA7"/>
    <w:rsid w:val="00165977"/>
    <w:rsid w:val="00167E95"/>
    <w:rsid w:val="00187450"/>
    <w:rsid w:val="001A48BD"/>
    <w:rsid w:val="001A5679"/>
    <w:rsid w:val="001A5C6A"/>
    <w:rsid w:val="001E00B6"/>
    <w:rsid w:val="001E44AD"/>
    <w:rsid w:val="00206683"/>
    <w:rsid w:val="00223E89"/>
    <w:rsid w:val="00256029"/>
    <w:rsid w:val="00262B42"/>
    <w:rsid w:val="00281B99"/>
    <w:rsid w:val="00284F69"/>
    <w:rsid w:val="002A3309"/>
    <w:rsid w:val="002C3EDC"/>
    <w:rsid w:val="002D05CA"/>
    <w:rsid w:val="002D6DBE"/>
    <w:rsid w:val="002D6EAC"/>
    <w:rsid w:val="002F5756"/>
    <w:rsid w:val="0036748D"/>
    <w:rsid w:val="00373F3A"/>
    <w:rsid w:val="00375B27"/>
    <w:rsid w:val="003816EF"/>
    <w:rsid w:val="003978BB"/>
    <w:rsid w:val="003B1049"/>
    <w:rsid w:val="003C1AE8"/>
    <w:rsid w:val="003E2B20"/>
    <w:rsid w:val="003E6B7A"/>
    <w:rsid w:val="003E76DB"/>
    <w:rsid w:val="003F11A1"/>
    <w:rsid w:val="00423C7D"/>
    <w:rsid w:val="00454E17"/>
    <w:rsid w:val="00455CD1"/>
    <w:rsid w:val="004714BE"/>
    <w:rsid w:val="00481BBD"/>
    <w:rsid w:val="00486EA8"/>
    <w:rsid w:val="00491FF7"/>
    <w:rsid w:val="004977D9"/>
    <w:rsid w:val="004A612E"/>
    <w:rsid w:val="004F0565"/>
    <w:rsid w:val="00524D53"/>
    <w:rsid w:val="00534018"/>
    <w:rsid w:val="00535CA2"/>
    <w:rsid w:val="005369DB"/>
    <w:rsid w:val="005456D4"/>
    <w:rsid w:val="005757B4"/>
    <w:rsid w:val="005852AC"/>
    <w:rsid w:val="00590D9C"/>
    <w:rsid w:val="0059260E"/>
    <w:rsid w:val="005B40DF"/>
    <w:rsid w:val="005C5F21"/>
    <w:rsid w:val="005F2A18"/>
    <w:rsid w:val="006043E6"/>
    <w:rsid w:val="00623B03"/>
    <w:rsid w:val="00660DD5"/>
    <w:rsid w:val="006631FB"/>
    <w:rsid w:val="00671DAD"/>
    <w:rsid w:val="006759E0"/>
    <w:rsid w:val="006A1227"/>
    <w:rsid w:val="006F4333"/>
    <w:rsid w:val="00700AFE"/>
    <w:rsid w:val="00707926"/>
    <w:rsid w:val="007341CE"/>
    <w:rsid w:val="0076024B"/>
    <w:rsid w:val="00771090"/>
    <w:rsid w:val="00795A46"/>
    <w:rsid w:val="007B0CEB"/>
    <w:rsid w:val="007B433F"/>
    <w:rsid w:val="007E3CB3"/>
    <w:rsid w:val="008038BE"/>
    <w:rsid w:val="00807740"/>
    <w:rsid w:val="00816E24"/>
    <w:rsid w:val="00821B9D"/>
    <w:rsid w:val="00845CE6"/>
    <w:rsid w:val="0085115A"/>
    <w:rsid w:val="00851BE5"/>
    <w:rsid w:val="0085536E"/>
    <w:rsid w:val="008641E7"/>
    <w:rsid w:val="0087009E"/>
    <w:rsid w:val="008724BB"/>
    <w:rsid w:val="008B0E96"/>
    <w:rsid w:val="008E15A1"/>
    <w:rsid w:val="008F440E"/>
    <w:rsid w:val="008F4A72"/>
    <w:rsid w:val="009107BD"/>
    <w:rsid w:val="0094665E"/>
    <w:rsid w:val="00963515"/>
    <w:rsid w:val="009B7903"/>
    <w:rsid w:val="009C4807"/>
    <w:rsid w:val="009D43A6"/>
    <w:rsid w:val="00A00ECD"/>
    <w:rsid w:val="00A155E8"/>
    <w:rsid w:val="00A1791E"/>
    <w:rsid w:val="00A21B95"/>
    <w:rsid w:val="00A27AB8"/>
    <w:rsid w:val="00A5110F"/>
    <w:rsid w:val="00A813F1"/>
    <w:rsid w:val="00A95213"/>
    <w:rsid w:val="00AC363E"/>
    <w:rsid w:val="00AF623D"/>
    <w:rsid w:val="00B033C6"/>
    <w:rsid w:val="00B07106"/>
    <w:rsid w:val="00B35B95"/>
    <w:rsid w:val="00B503B8"/>
    <w:rsid w:val="00B53E5E"/>
    <w:rsid w:val="00B611A8"/>
    <w:rsid w:val="00BA1BA5"/>
    <w:rsid w:val="00BD399D"/>
    <w:rsid w:val="00BF7B31"/>
    <w:rsid w:val="00C013A4"/>
    <w:rsid w:val="00C07064"/>
    <w:rsid w:val="00C15390"/>
    <w:rsid w:val="00C27D38"/>
    <w:rsid w:val="00C42A1C"/>
    <w:rsid w:val="00C479A8"/>
    <w:rsid w:val="00C575E4"/>
    <w:rsid w:val="00CA637D"/>
    <w:rsid w:val="00CB2294"/>
    <w:rsid w:val="00CC5ADD"/>
    <w:rsid w:val="00CD7520"/>
    <w:rsid w:val="00D11937"/>
    <w:rsid w:val="00D17A55"/>
    <w:rsid w:val="00D35122"/>
    <w:rsid w:val="00D44F4F"/>
    <w:rsid w:val="00D85631"/>
    <w:rsid w:val="00D871B9"/>
    <w:rsid w:val="00D8753B"/>
    <w:rsid w:val="00DA4F5B"/>
    <w:rsid w:val="00DA6726"/>
    <w:rsid w:val="00DB4A5F"/>
    <w:rsid w:val="00DD00C8"/>
    <w:rsid w:val="00DE67C9"/>
    <w:rsid w:val="00E11BA0"/>
    <w:rsid w:val="00E12CA4"/>
    <w:rsid w:val="00E50C7B"/>
    <w:rsid w:val="00E50EE0"/>
    <w:rsid w:val="00E53760"/>
    <w:rsid w:val="00E61DFC"/>
    <w:rsid w:val="00E663E7"/>
    <w:rsid w:val="00E749B6"/>
    <w:rsid w:val="00E864CC"/>
    <w:rsid w:val="00E945A7"/>
    <w:rsid w:val="00EA65E4"/>
    <w:rsid w:val="00EE6D29"/>
    <w:rsid w:val="00EF64F9"/>
    <w:rsid w:val="00F13695"/>
    <w:rsid w:val="00F25A9F"/>
    <w:rsid w:val="00F44DD4"/>
    <w:rsid w:val="00F5441E"/>
    <w:rsid w:val="00F6004B"/>
    <w:rsid w:val="00F64534"/>
    <w:rsid w:val="00F655D0"/>
    <w:rsid w:val="00F75001"/>
    <w:rsid w:val="00FA269F"/>
    <w:rsid w:val="00FB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AC0C0"/>
  <w15:chartTrackingRefBased/>
  <w15:docId w15:val="{03FB562C-239B-4863-B54E-0AA58F2C4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5E8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55E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6E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6E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6E24"/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6E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6E24"/>
    <w:rPr>
      <w:rFonts w:ascii="Calibri" w:hAnsi="Calibr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51BE5"/>
    <w:pPr>
      <w:spacing w:after="0" w:line="240" w:lineRule="auto"/>
    </w:pPr>
    <w:rPr>
      <w:rFonts w:ascii="Calibri" w:hAnsi="Calibri"/>
    </w:rPr>
  </w:style>
  <w:style w:type="character" w:styleId="Hyperlink">
    <w:name w:val="Hyperlink"/>
    <w:basedOn w:val="DefaultParagraphFont"/>
    <w:uiPriority w:val="99"/>
    <w:unhideWhenUsed/>
    <w:rsid w:val="00D871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1B9"/>
    <w:rPr>
      <w:color w:val="605E5C"/>
      <w:shd w:val="clear" w:color="auto" w:fill="E1DFDD"/>
    </w:rPr>
  </w:style>
  <w:style w:type="paragraph" w:customStyle="1" w:styleId="Heading">
    <w:name w:val="Heading"/>
    <w:next w:val="Normal"/>
    <w:rsid w:val="00B503B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86C28-8423-43CA-88BA-5DC9D62DB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ESSC SAM</dc:creator>
  <cp:keywords/>
  <dc:description/>
  <cp:lastModifiedBy>Gražina Kašinskienė</cp:lastModifiedBy>
  <cp:revision>53</cp:revision>
  <dcterms:created xsi:type="dcterms:W3CDTF">2024-05-30T10:40:00Z</dcterms:created>
  <dcterms:modified xsi:type="dcterms:W3CDTF">2024-11-07T09:11:00Z</dcterms:modified>
</cp:coreProperties>
</file>